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AE4" w:rsidRDefault="00896AE4">
      <w:pPr>
        <w:spacing w:before="9" w:line="100" w:lineRule="exact"/>
        <w:rPr>
          <w:sz w:val="10"/>
          <w:szCs w:val="10"/>
        </w:rPr>
      </w:pPr>
      <w:bookmarkStart w:id="0" w:name="_GoBack"/>
      <w:bookmarkEnd w:id="0"/>
    </w:p>
    <w:p w:rsidR="00896AE4" w:rsidRDefault="000A3BBC">
      <w:pPr>
        <w:ind w:left="104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368.5pt;margin-top:28.35pt;width:187.1pt;height:42.5pt;z-index:-251658752;mso-position-horizontal-relative:page;mso-position-vertical-relative:page">
            <v:imagedata r:id="rId6" o:title=""/>
            <w10:wrap anchorx="page" anchory="page"/>
          </v:shape>
        </w:pict>
      </w:r>
      <w:r>
        <w:pict>
          <v:shape id="_x0000_i1025" type="#_x0000_t75" style="width:118.95pt;height:70.75pt">
            <v:imagedata r:id="rId7" o:title=""/>
          </v:shape>
        </w:pict>
      </w:r>
    </w:p>
    <w:p w:rsidR="00896AE4" w:rsidRDefault="00896AE4">
      <w:pPr>
        <w:spacing w:before="6" w:line="100" w:lineRule="exact"/>
        <w:rPr>
          <w:sz w:val="10"/>
          <w:szCs w:val="10"/>
        </w:rPr>
      </w:pPr>
    </w:p>
    <w:p w:rsidR="00896AE4" w:rsidRDefault="00896AE4">
      <w:pPr>
        <w:spacing w:line="200" w:lineRule="exact"/>
      </w:pPr>
    </w:p>
    <w:p w:rsidR="00896AE4" w:rsidRDefault="000A3BBC">
      <w:pPr>
        <w:spacing w:before="42"/>
        <w:ind w:left="21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Reporte</w:t>
      </w:r>
      <w:r>
        <w:rPr>
          <w:rFonts w:ascii="Arial" w:eastAsia="Arial" w:hAnsi="Arial" w:cs="Arial"/>
          <w:b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de</w:t>
      </w:r>
      <w:r>
        <w:rPr>
          <w:rFonts w:ascii="Arial" w:eastAsia="Arial" w:hAnsi="Arial" w:cs="Arial"/>
          <w:b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solicitudes</w:t>
      </w:r>
      <w:r>
        <w:rPr>
          <w:rFonts w:ascii="Arial" w:eastAsia="Arial" w:hAnsi="Arial" w:cs="Arial"/>
          <w:b/>
          <w:spacing w:val="42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de</w:t>
      </w:r>
      <w:r>
        <w:rPr>
          <w:rFonts w:ascii="Arial" w:eastAsia="Arial" w:hAnsi="Arial" w:cs="Arial"/>
          <w:b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protección</w:t>
      </w:r>
      <w:r>
        <w:rPr>
          <w:rFonts w:ascii="Arial" w:eastAsia="Arial" w:hAnsi="Arial" w:cs="Arial"/>
          <w:b/>
          <w:spacing w:val="4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de</w:t>
      </w:r>
      <w:r>
        <w:rPr>
          <w:rFonts w:ascii="Arial" w:eastAsia="Arial" w:hAnsi="Arial" w:cs="Arial"/>
          <w:b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información</w:t>
      </w:r>
      <w:r>
        <w:rPr>
          <w:rFonts w:ascii="Arial" w:eastAsia="Arial" w:hAnsi="Arial" w:cs="Arial"/>
          <w:b/>
          <w:spacing w:val="45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w w:val="104"/>
          <w:sz w:val="19"/>
          <w:szCs w:val="19"/>
        </w:rPr>
        <w:t>confidencial</w:t>
      </w:r>
    </w:p>
    <w:p w:rsidR="00896AE4" w:rsidRDefault="000A3BBC">
      <w:pPr>
        <w:spacing w:before="28"/>
        <w:ind w:left="21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Folio</w:t>
      </w:r>
      <w:r>
        <w:rPr>
          <w:rFonts w:ascii="Arial" w:eastAsia="Arial" w:hAnsi="Arial" w:cs="Arial"/>
          <w:b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/</w:t>
      </w:r>
      <w:r>
        <w:rPr>
          <w:rFonts w:ascii="Arial" w:eastAsia="Arial" w:hAnsi="Arial" w:cs="Arial"/>
          <w:b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Periodo:</w:t>
      </w:r>
      <w:r>
        <w:rPr>
          <w:rFonts w:ascii="Arial" w:eastAsia="Arial" w:hAnsi="Arial" w:cs="Arial"/>
          <w:b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P18-0384</w:t>
      </w:r>
      <w:r>
        <w:rPr>
          <w:rFonts w:ascii="Arial" w:eastAsia="Arial" w:hAnsi="Arial" w:cs="Arial"/>
          <w:b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/</w:t>
      </w:r>
      <w:r>
        <w:rPr>
          <w:rFonts w:ascii="Arial" w:eastAsia="Arial" w:hAnsi="Arial" w:cs="Arial"/>
          <w:b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Abril</w:t>
      </w:r>
      <w:r>
        <w:rPr>
          <w:rFonts w:ascii="Arial" w:eastAsia="Arial" w:hAnsi="Arial" w:cs="Arial"/>
          <w:b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w w:val="103"/>
          <w:sz w:val="19"/>
          <w:szCs w:val="19"/>
        </w:rPr>
        <w:t>2018</w:t>
      </w:r>
    </w:p>
    <w:p w:rsidR="00896AE4" w:rsidRDefault="000A3BBC">
      <w:pPr>
        <w:spacing w:before="28"/>
        <w:ind w:left="21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Sujeto</w:t>
      </w:r>
      <w:r>
        <w:rPr>
          <w:rFonts w:ascii="Arial" w:eastAsia="Arial" w:hAnsi="Arial" w:cs="Arial"/>
          <w:b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obligado:</w:t>
      </w:r>
      <w:r>
        <w:rPr>
          <w:rFonts w:ascii="Arial" w:eastAsia="Arial" w:hAnsi="Arial" w:cs="Arial"/>
          <w:b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Ayuntamiento</w:t>
      </w:r>
      <w:r>
        <w:rPr>
          <w:rFonts w:ascii="Arial" w:eastAsia="Arial" w:hAnsi="Arial" w:cs="Arial"/>
          <w:spacing w:val="4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Constitucional</w:t>
      </w:r>
      <w:r>
        <w:rPr>
          <w:rFonts w:ascii="Arial" w:eastAsia="Arial" w:hAnsi="Arial" w:cs="Arial"/>
          <w:spacing w:val="5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Ixtlahuacán</w:t>
      </w:r>
      <w:r>
        <w:rPr>
          <w:rFonts w:ascii="Arial" w:eastAsia="Arial" w:hAnsi="Arial" w:cs="Arial"/>
          <w:spacing w:val="4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los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>Membrillos</w:t>
      </w:r>
    </w:p>
    <w:p w:rsidR="00896AE4" w:rsidRDefault="000A3BBC">
      <w:pPr>
        <w:spacing w:before="28"/>
        <w:ind w:left="21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Fecha</w:t>
      </w:r>
      <w:r>
        <w:rPr>
          <w:rFonts w:ascii="Arial" w:eastAsia="Arial" w:hAnsi="Arial" w:cs="Arial"/>
          <w:b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de</w:t>
      </w:r>
      <w:r>
        <w:rPr>
          <w:rFonts w:ascii="Arial" w:eastAsia="Arial" w:hAnsi="Arial" w:cs="Arial"/>
          <w:b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registro:</w:t>
      </w:r>
      <w:r>
        <w:rPr>
          <w:rFonts w:ascii="Arial" w:eastAsia="Arial" w:hAnsi="Arial" w:cs="Arial"/>
          <w:b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09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Mayo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2018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|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Hora:</w:t>
      </w:r>
      <w:r>
        <w:rPr>
          <w:rFonts w:ascii="Arial" w:eastAsia="Arial" w:hAnsi="Arial" w:cs="Arial"/>
          <w:b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14:41:00</w:t>
      </w:r>
      <w:r>
        <w:rPr>
          <w:rFonts w:ascii="Arial" w:eastAsia="Arial" w:hAnsi="Arial" w:cs="Arial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>hrs</w:t>
      </w:r>
    </w:p>
    <w:p w:rsidR="00896AE4" w:rsidRDefault="000A3BBC">
      <w:pPr>
        <w:spacing w:before="28"/>
        <w:ind w:left="21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Tipo</w:t>
      </w:r>
      <w:r>
        <w:rPr>
          <w:rFonts w:ascii="Arial" w:eastAsia="Arial" w:hAnsi="Arial" w:cs="Arial"/>
          <w:b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de</w:t>
      </w:r>
      <w:r>
        <w:rPr>
          <w:rFonts w:ascii="Arial" w:eastAsia="Arial" w:hAnsi="Arial" w:cs="Arial"/>
          <w:b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entrega:</w:t>
      </w:r>
      <w:r>
        <w:rPr>
          <w:rFonts w:ascii="Arial" w:eastAsia="Arial" w:hAnsi="Arial" w:cs="Arial"/>
          <w:b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w w:val="104"/>
          <w:sz w:val="19"/>
          <w:szCs w:val="19"/>
        </w:rPr>
        <w:t>Electrónica</w:t>
      </w:r>
    </w:p>
    <w:p w:rsidR="00896AE4" w:rsidRDefault="000A3BBC">
      <w:pPr>
        <w:spacing w:before="28"/>
        <w:ind w:left="21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Usuario:</w:t>
      </w:r>
      <w:r>
        <w:rPr>
          <w:rFonts w:ascii="Arial" w:eastAsia="Arial" w:hAnsi="Arial" w:cs="Arial"/>
          <w:b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ID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>1086</w:t>
      </w:r>
    </w:p>
    <w:p w:rsidR="00896AE4" w:rsidRDefault="00896AE4">
      <w:pPr>
        <w:spacing w:before="10" w:line="240" w:lineRule="exact"/>
        <w:rPr>
          <w:sz w:val="24"/>
          <w:szCs w:val="24"/>
        </w:rPr>
      </w:pPr>
    </w:p>
    <w:tbl>
      <w:tblPr>
        <w:tblW w:w="0" w:type="auto"/>
        <w:tblInd w:w="2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4"/>
        <w:gridCol w:w="907"/>
      </w:tblGrid>
      <w:tr w:rsidR="00896AE4">
        <w:trPr>
          <w:trHeight w:hRule="exact" w:val="311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896AE4" w:rsidRDefault="000A3BBC">
            <w:pPr>
              <w:spacing w:before="41"/>
              <w:ind w:left="7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sz w:val="19"/>
                <w:szCs w:val="19"/>
              </w:rPr>
              <w:t>I.</w:t>
            </w:r>
            <w:r>
              <w:rPr>
                <w:rFonts w:ascii="Arial" w:eastAsia="Arial" w:hAnsi="Arial" w:cs="Arial"/>
                <w:b/>
                <w:spacing w:val="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Tipo</w:t>
            </w:r>
            <w:r>
              <w:rPr>
                <w:rFonts w:ascii="Arial" w:eastAsia="Arial" w:hAnsi="Arial" w:cs="Arial"/>
                <w:b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b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w w:val="104"/>
                <w:sz w:val="19"/>
                <w:szCs w:val="19"/>
              </w:rPr>
              <w:t>solicitud</w:t>
            </w:r>
          </w:p>
        </w:tc>
      </w:tr>
      <w:tr w:rsidR="00896AE4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96AE4" w:rsidRDefault="000A3BBC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1.1.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Acceso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96AE4" w:rsidRDefault="000A3BBC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896AE4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96AE4" w:rsidRDefault="000A3BBC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1.2.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Clasificación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96AE4" w:rsidRDefault="000A3BBC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896AE4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96AE4" w:rsidRDefault="000A3BBC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1.3.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Rectificación</w:t>
            </w:r>
            <w:r>
              <w:rPr>
                <w:rFonts w:ascii="Arial" w:eastAsia="Arial" w:hAnsi="Arial" w:cs="Arial"/>
                <w:spacing w:val="4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/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Corrección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96AE4" w:rsidRDefault="000A3BBC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896AE4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96AE4" w:rsidRDefault="000A3BBC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1.4.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Oposición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96AE4" w:rsidRDefault="000A3BBC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896AE4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96AE4" w:rsidRDefault="000A3BBC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1.5.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Modificación,</w:t>
            </w:r>
            <w:r>
              <w:rPr>
                <w:rFonts w:ascii="Arial" w:eastAsia="Arial" w:hAnsi="Arial" w:cs="Arial"/>
                <w:spacing w:val="4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sustitución</w:t>
            </w:r>
            <w:r>
              <w:rPr>
                <w:rFonts w:ascii="Arial" w:eastAsia="Arial" w:hAnsi="Arial" w:cs="Arial"/>
                <w:spacing w:val="3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ampliación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96AE4" w:rsidRDefault="000A3BBC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896AE4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96AE4" w:rsidRDefault="000A3BBC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1.6.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Cancelación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96AE4" w:rsidRDefault="000A3BBC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896AE4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896AE4" w:rsidRDefault="000A3BBC">
            <w:pPr>
              <w:spacing w:before="41"/>
              <w:ind w:left="7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4"/>
                <w:sz w:val="19"/>
                <w:szCs w:val="19"/>
              </w:rPr>
              <w:t>Total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896AE4" w:rsidRDefault="000A3BBC">
            <w:pPr>
              <w:spacing w:before="41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3"/>
                <w:sz w:val="19"/>
                <w:szCs w:val="19"/>
              </w:rPr>
              <w:t>0</w:t>
            </w:r>
          </w:p>
        </w:tc>
      </w:tr>
      <w:tr w:rsidR="00896AE4">
        <w:trPr>
          <w:trHeight w:hRule="exact" w:val="311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896AE4" w:rsidRDefault="000A3BBC">
            <w:pPr>
              <w:spacing w:before="41"/>
              <w:ind w:left="7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sz w:val="19"/>
                <w:szCs w:val="19"/>
              </w:rPr>
              <w:t>II.</w:t>
            </w:r>
            <w:r>
              <w:rPr>
                <w:rFonts w:ascii="Arial" w:eastAsia="Arial" w:hAnsi="Arial" w:cs="Arial"/>
                <w:b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Medio</w:t>
            </w:r>
            <w:r>
              <w:rPr>
                <w:rFonts w:ascii="Arial" w:eastAsia="Arial" w:hAnsi="Arial" w:cs="Arial"/>
                <w:b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b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w w:val="104"/>
                <w:sz w:val="19"/>
                <w:szCs w:val="19"/>
              </w:rPr>
              <w:t>presentación</w:t>
            </w:r>
          </w:p>
        </w:tc>
      </w:tr>
      <w:tr w:rsidR="00896AE4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96AE4" w:rsidRDefault="000A3BBC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2.1.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Física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96AE4" w:rsidRDefault="000A3BBC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896AE4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96AE4" w:rsidRDefault="000A3BBC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2.2.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Electrónica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96AE4" w:rsidRDefault="000A3BBC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896AE4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96AE4" w:rsidRDefault="000A3BBC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2.3.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Comparecencia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96AE4" w:rsidRDefault="000A3BBC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896AE4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896AE4" w:rsidRDefault="000A3BBC">
            <w:pPr>
              <w:spacing w:before="41"/>
              <w:ind w:left="7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4"/>
                <w:sz w:val="19"/>
                <w:szCs w:val="19"/>
              </w:rPr>
              <w:t>Total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896AE4" w:rsidRDefault="000A3BBC">
            <w:pPr>
              <w:spacing w:before="41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3"/>
                <w:sz w:val="19"/>
                <w:szCs w:val="19"/>
              </w:rPr>
              <w:t>0</w:t>
            </w:r>
          </w:p>
        </w:tc>
      </w:tr>
      <w:tr w:rsidR="00896AE4">
        <w:trPr>
          <w:trHeight w:hRule="exact" w:val="311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896AE4" w:rsidRDefault="000A3BBC">
            <w:pPr>
              <w:spacing w:before="41"/>
              <w:ind w:left="7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sz w:val="19"/>
                <w:szCs w:val="19"/>
              </w:rPr>
              <w:t>III.</w:t>
            </w:r>
            <w:r>
              <w:rPr>
                <w:rFonts w:ascii="Arial" w:eastAsia="Arial" w:hAnsi="Arial" w:cs="Arial"/>
                <w:b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Sentido</w:t>
            </w:r>
            <w:r>
              <w:rPr>
                <w:rFonts w:ascii="Arial" w:eastAsia="Arial" w:hAnsi="Arial" w:cs="Arial"/>
                <w:b/>
                <w:spacing w:val="3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b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la</w:t>
            </w:r>
            <w:r>
              <w:rPr>
                <w:rFonts w:ascii="Arial" w:eastAsia="Arial" w:hAnsi="Arial" w:cs="Arial"/>
                <w:b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w w:val="104"/>
                <w:sz w:val="19"/>
                <w:szCs w:val="19"/>
              </w:rPr>
              <w:t>solicitud</w:t>
            </w:r>
          </w:p>
        </w:tc>
      </w:tr>
      <w:tr w:rsidR="00896AE4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96AE4" w:rsidRDefault="000A3BBC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3.1.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Procedente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96AE4" w:rsidRDefault="000A3BBC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896AE4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96AE4" w:rsidRDefault="000A3BBC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3.2.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Procedente</w:t>
            </w:r>
            <w:r>
              <w:rPr>
                <w:rFonts w:ascii="Arial" w:eastAsia="Arial" w:hAnsi="Arial" w:cs="Arial"/>
                <w:spacing w:val="4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parcialmente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96AE4" w:rsidRDefault="000A3BBC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896AE4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96AE4" w:rsidRDefault="000A3BBC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3.3.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Improcedente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96AE4" w:rsidRDefault="000A3BBC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896AE4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896AE4" w:rsidRDefault="000A3BBC">
            <w:pPr>
              <w:spacing w:before="41"/>
              <w:ind w:left="7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4"/>
                <w:sz w:val="19"/>
                <w:szCs w:val="19"/>
              </w:rPr>
              <w:t>Total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896AE4" w:rsidRDefault="000A3BBC">
            <w:pPr>
              <w:spacing w:before="41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3"/>
                <w:sz w:val="19"/>
                <w:szCs w:val="19"/>
              </w:rPr>
              <w:t>0</w:t>
            </w:r>
          </w:p>
        </w:tc>
      </w:tr>
      <w:tr w:rsidR="00896AE4">
        <w:trPr>
          <w:trHeight w:hRule="exact" w:val="311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896AE4" w:rsidRDefault="000A3BBC">
            <w:pPr>
              <w:spacing w:before="41"/>
              <w:ind w:left="7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sz w:val="19"/>
                <w:szCs w:val="19"/>
              </w:rPr>
              <w:t>IV.</w:t>
            </w:r>
            <w:r>
              <w:rPr>
                <w:rFonts w:ascii="Arial" w:eastAsia="Arial" w:hAnsi="Arial" w:cs="Arial"/>
                <w:b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w w:val="104"/>
                <w:sz w:val="19"/>
                <w:szCs w:val="19"/>
              </w:rPr>
              <w:t>Respuesta</w:t>
            </w:r>
          </w:p>
        </w:tc>
      </w:tr>
      <w:tr w:rsidR="00896AE4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96AE4" w:rsidRDefault="000A3BBC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4.1.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Dentro</w:t>
            </w:r>
            <w:r>
              <w:rPr>
                <w:rFonts w:ascii="Arial" w:eastAsia="Arial" w:hAnsi="Arial" w:cs="Arial"/>
                <w:spacing w:val="2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término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96AE4" w:rsidRDefault="000A3BBC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896AE4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96AE4" w:rsidRDefault="000A3BBC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4.2.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Ampliación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96AE4" w:rsidRDefault="000A3BBC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896AE4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896AE4" w:rsidRDefault="000A3BBC">
            <w:pPr>
              <w:spacing w:before="41"/>
              <w:ind w:left="7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4"/>
                <w:sz w:val="19"/>
                <w:szCs w:val="19"/>
              </w:rPr>
              <w:t>Total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896AE4" w:rsidRDefault="000A3BBC">
            <w:pPr>
              <w:spacing w:before="41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3"/>
                <w:sz w:val="19"/>
                <w:szCs w:val="19"/>
              </w:rPr>
              <w:t>0</w:t>
            </w:r>
          </w:p>
        </w:tc>
      </w:tr>
    </w:tbl>
    <w:p w:rsidR="000A3BBC" w:rsidRDefault="000A3BBC"/>
    <w:sectPr w:rsidR="000A3BBC">
      <w:type w:val="continuous"/>
      <w:pgSz w:w="11920" w:h="16840"/>
      <w:pgMar w:top="440" w:right="68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B0CA4"/>
    <w:multiLevelType w:val="multilevel"/>
    <w:tmpl w:val="5EEE5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compat>
    <w:compatSetting w:name="compatibilityMode" w:uri="http://schemas.microsoft.com/office/word" w:val="14"/>
  </w:compat>
  <w:rsids>
    <w:rsidRoot w:val="00896AE4"/>
    <w:rsid w:val="000A3BBC"/>
    <w:rsid w:val="004941FC"/>
    <w:rsid w:val="00896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transparencia</cp:lastModifiedBy>
  <cp:revision>2</cp:revision>
  <dcterms:created xsi:type="dcterms:W3CDTF">2018-05-09T19:43:00Z</dcterms:created>
  <dcterms:modified xsi:type="dcterms:W3CDTF">2018-05-09T19:43:00Z</dcterms:modified>
</cp:coreProperties>
</file>